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2B" w:rsidRDefault="005B1A2B" w:rsidP="005B1A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</w:t>
      </w:r>
    </w:p>
    <w:p w:rsidR="005B1A2B" w:rsidRPr="002D359F" w:rsidRDefault="005B1A2B" w:rsidP="005B1A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Арамильского городского округа </w:t>
      </w:r>
      <w:r w:rsidR="00427F14"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b/>
          <w:sz w:val="28"/>
          <w:szCs w:val="28"/>
        </w:rPr>
        <w:t xml:space="preserve">0 </w:t>
      </w:r>
      <w:r w:rsidR="00427F14">
        <w:rPr>
          <w:rFonts w:ascii="Liberation Serif" w:hAnsi="Liberation Serif" w:cs="Liberation Serif"/>
          <w:b/>
          <w:sz w:val="28"/>
          <w:szCs w:val="28"/>
        </w:rPr>
        <w:t xml:space="preserve">октября </w:t>
      </w:r>
      <w:r>
        <w:rPr>
          <w:rFonts w:ascii="Liberation Serif" w:hAnsi="Liberation Serif" w:cs="Liberation Serif"/>
          <w:b/>
          <w:sz w:val="28"/>
          <w:szCs w:val="28"/>
        </w:rPr>
        <w:t>2020 года</w:t>
      </w:r>
    </w:p>
    <w:p w:rsidR="005B1A2B" w:rsidRPr="002D359F" w:rsidRDefault="005B1A2B" w:rsidP="005B1A2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1A2B" w:rsidRDefault="00427F14" w:rsidP="005B1A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5B1A2B">
        <w:rPr>
          <w:rFonts w:ascii="Liberation Serif" w:hAnsi="Liberation Serif" w:cs="Liberation Serif"/>
          <w:sz w:val="24"/>
          <w:szCs w:val="24"/>
        </w:rPr>
        <w:t>0</w:t>
      </w:r>
      <w:r w:rsidR="005B1A2B" w:rsidRPr="0030231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октября</w:t>
      </w:r>
      <w:r w:rsidR="005B1A2B" w:rsidRPr="0030231B">
        <w:rPr>
          <w:rFonts w:ascii="Liberation Serif" w:hAnsi="Liberation Serif" w:cs="Liberation Serif"/>
          <w:sz w:val="24"/>
          <w:szCs w:val="24"/>
        </w:rPr>
        <w:t xml:space="preserve"> 2020 года </w:t>
      </w:r>
      <w:r w:rsidR="005B1A2B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5B1A2B" w:rsidRPr="0030231B">
        <w:rPr>
          <w:rFonts w:ascii="Liberation Serif" w:hAnsi="Liberation Serif" w:cs="Liberation Serif"/>
          <w:sz w:val="24"/>
          <w:szCs w:val="24"/>
        </w:rPr>
        <w:t>по соблюдению требований к служебному поведению муниципальных служащих Арамильского городского округа</w:t>
      </w:r>
      <w:r w:rsidR="005B1A2B">
        <w:rPr>
          <w:rFonts w:ascii="Liberation Serif" w:hAnsi="Liberation Serif" w:cs="Liberation Serif"/>
          <w:sz w:val="24"/>
          <w:szCs w:val="24"/>
        </w:rPr>
        <w:t xml:space="preserve"> (далее – комиссия), действующей в соответствии с Федеральным законом </w:t>
      </w:r>
      <w:r w:rsidR="005B1A2B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B1A2B">
        <w:rPr>
          <w:rFonts w:ascii="Liberation Serif" w:hAnsi="Liberation Serif" w:cs="Liberation Serif"/>
          <w:sz w:val="24"/>
          <w:szCs w:val="24"/>
          <w:lang w:eastAsia="ar-SA"/>
        </w:rPr>
        <w:t>.</w:t>
      </w:r>
    </w:p>
    <w:p w:rsidR="00427F14" w:rsidRDefault="00981565" w:rsidP="005B1A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рассмотрено уведомление муниципального служащего</w:t>
      </w:r>
      <w:r w:rsidR="00BE424D">
        <w:rPr>
          <w:rFonts w:ascii="Liberation Serif" w:hAnsi="Liberation Serif" w:cs="Liberation Serif"/>
          <w:sz w:val="24"/>
          <w:szCs w:val="24"/>
        </w:rPr>
        <w:t xml:space="preserve"> Арамильского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 Признано, что конфликт интересов отсутствует.</w:t>
      </w:r>
    </w:p>
    <w:p w:rsidR="00903952" w:rsidRDefault="00BE424D">
      <w:bookmarkStart w:id="0" w:name="_GoBack"/>
      <w:bookmarkEnd w:id="0"/>
    </w:p>
    <w:sectPr w:rsidR="0090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B"/>
    <w:rsid w:val="000C781B"/>
    <w:rsid w:val="00427F14"/>
    <w:rsid w:val="005B1A2B"/>
    <w:rsid w:val="00603165"/>
    <w:rsid w:val="0073230E"/>
    <w:rsid w:val="00981565"/>
    <w:rsid w:val="00B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E110"/>
  <w15:chartTrackingRefBased/>
  <w15:docId w15:val="{A179C23E-C938-4572-930E-9137530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Сергеевна</dc:creator>
  <cp:keywords/>
  <dc:description/>
  <cp:lastModifiedBy>Токарева Евгения Сергеевна</cp:lastModifiedBy>
  <cp:revision>6</cp:revision>
  <dcterms:created xsi:type="dcterms:W3CDTF">2021-01-11T06:36:00Z</dcterms:created>
  <dcterms:modified xsi:type="dcterms:W3CDTF">2021-01-11T06:51:00Z</dcterms:modified>
</cp:coreProperties>
</file>